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47CC4E8F"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 TABLE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4A2AE12D" w14:textId="5EAD0B43" w:rsidR="00DA2F2A"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0090803" w:history="1">
            <w:r w:rsidR="00DA2F2A" w:rsidRPr="0046381F">
              <w:rPr>
                <w:rStyle w:val="Hyperlink"/>
                <w:rFonts w:eastAsiaTheme="majorEastAsia"/>
                <w:noProof/>
              </w:rPr>
              <w:t>1</w:t>
            </w:r>
            <w:r w:rsidR="00DA2F2A">
              <w:rPr>
                <w:rFonts w:asciiTheme="minorHAnsi" w:eastAsiaTheme="minorEastAsia" w:hAnsiTheme="minorHAnsi" w:cstheme="minorBidi"/>
                <w:noProof/>
                <w:sz w:val="22"/>
                <w:szCs w:val="22"/>
                <w:lang w:eastAsia="zh-CN"/>
              </w:rPr>
              <w:tab/>
            </w:r>
            <w:r w:rsidR="00DA2F2A" w:rsidRPr="0046381F">
              <w:rPr>
                <w:rStyle w:val="Hyperlink"/>
                <w:rFonts w:eastAsiaTheme="majorEastAsia"/>
                <w:noProof/>
              </w:rPr>
              <w:t>DEUTSCHE VERSION</w:t>
            </w:r>
            <w:r w:rsidR="00DA2F2A">
              <w:rPr>
                <w:noProof/>
                <w:webHidden/>
              </w:rPr>
              <w:tab/>
            </w:r>
            <w:r w:rsidR="00DA2F2A">
              <w:rPr>
                <w:noProof/>
                <w:webHidden/>
              </w:rPr>
              <w:fldChar w:fldCharType="begin"/>
            </w:r>
            <w:r w:rsidR="00DA2F2A">
              <w:rPr>
                <w:noProof/>
                <w:webHidden/>
              </w:rPr>
              <w:instrText xml:space="preserve"> PAGEREF _Toc230090803 \h </w:instrText>
            </w:r>
            <w:r w:rsidR="00DA2F2A">
              <w:rPr>
                <w:noProof/>
                <w:webHidden/>
              </w:rPr>
            </w:r>
            <w:r w:rsidR="00DA2F2A">
              <w:rPr>
                <w:noProof/>
                <w:webHidden/>
              </w:rPr>
              <w:fldChar w:fldCharType="separate"/>
            </w:r>
            <w:r w:rsidR="00DA2F2A">
              <w:rPr>
                <w:noProof/>
                <w:webHidden/>
              </w:rPr>
              <w:t>2</w:t>
            </w:r>
            <w:r w:rsidR="00DA2F2A">
              <w:rPr>
                <w:noProof/>
                <w:webHidden/>
              </w:rPr>
              <w:fldChar w:fldCharType="end"/>
            </w:r>
          </w:hyperlink>
        </w:p>
        <w:p w14:paraId="6A0D6598" w14:textId="4FC439CA" w:rsidR="00DA2F2A" w:rsidRDefault="00D9278D">
          <w:pPr>
            <w:pStyle w:val="Verzeichnis2"/>
            <w:tabs>
              <w:tab w:val="left" w:pos="1100"/>
            </w:tabs>
            <w:rPr>
              <w:rFonts w:asciiTheme="minorHAnsi" w:eastAsiaTheme="minorEastAsia" w:hAnsiTheme="minorHAnsi" w:cstheme="minorBidi"/>
              <w:noProof/>
              <w:sz w:val="22"/>
              <w:szCs w:val="22"/>
              <w:lang w:eastAsia="zh-CN"/>
            </w:rPr>
          </w:pPr>
          <w:hyperlink w:anchor="_Toc230090804" w:history="1">
            <w:r w:rsidR="00DA2F2A" w:rsidRPr="0046381F">
              <w:rPr>
                <w:rStyle w:val="Hyperlink"/>
                <w:rFonts w:eastAsiaTheme="majorEastAsia"/>
                <w:noProof/>
              </w:rPr>
              <w:t>1.1</w:t>
            </w:r>
            <w:r w:rsidR="00DA2F2A">
              <w:rPr>
                <w:rFonts w:asciiTheme="minorHAnsi" w:eastAsiaTheme="minorEastAsia" w:hAnsiTheme="minorHAnsi" w:cstheme="minorBidi"/>
                <w:noProof/>
                <w:sz w:val="22"/>
                <w:szCs w:val="22"/>
                <w:lang w:eastAsia="zh-CN"/>
              </w:rPr>
              <w:tab/>
            </w:r>
            <w:r w:rsidR="00DA2F2A" w:rsidRPr="0046381F">
              <w:rPr>
                <w:rStyle w:val="Hyperlink"/>
                <w:rFonts w:eastAsiaTheme="majorEastAsia"/>
                <w:noProof/>
              </w:rPr>
              <w:t>Eigenerklärung zur Eignung nach §§ 123, 124 GWB</w:t>
            </w:r>
            <w:r w:rsidR="00DA2F2A">
              <w:rPr>
                <w:noProof/>
                <w:webHidden/>
              </w:rPr>
              <w:tab/>
            </w:r>
            <w:r w:rsidR="00DA2F2A">
              <w:rPr>
                <w:noProof/>
                <w:webHidden/>
              </w:rPr>
              <w:fldChar w:fldCharType="begin"/>
            </w:r>
            <w:r w:rsidR="00DA2F2A">
              <w:rPr>
                <w:noProof/>
                <w:webHidden/>
              </w:rPr>
              <w:instrText xml:space="preserve"> PAGEREF _Toc230090804 \h </w:instrText>
            </w:r>
            <w:r w:rsidR="00DA2F2A">
              <w:rPr>
                <w:noProof/>
                <w:webHidden/>
              </w:rPr>
            </w:r>
            <w:r w:rsidR="00DA2F2A">
              <w:rPr>
                <w:noProof/>
                <w:webHidden/>
              </w:rPr>
              <w:fldChar w:fldCharType="separate"/>
            </w:r>
            <w:r w:rsidR="00DA2F2A">
              <w:rPr>
                <w:noProof/>
                <w:webHidden/>
              </w:rPr>
              <w:t>3</w:t>
            </w:r>
            <w:r w:rsidR="00DA2F2A">
              <w:rPr>
                <w:noProof/>
                <w:webHidden/>
              </w:rPr>
              <w:fldChar w:fldCharType="end"/>
            </w:r>
          </w:hyperlink>
        </w:p>
        <w:p w14:paraId="1EFF67CA" w14:textId="181AEA2C" w:rsidR="00DA2F2A" w:rsidRDefault="00D9278D">
          <w:pPr>
            <w:pStyle w:val="Verzeichnis2"/>
            <w:tabs>
              <w:tab w:val="left" w:pos="1100"/>
            </w:tabs>
            <w:rPr>
              <w:rFonts w:asciiTheme="minorHAnsi" w:eastAsiaTheme="minorEastAsia" w:hAnsiTheme="minorHAnsi" w:cstheme="minorBidi"/>
              <w:noProof/>
              <w:sz w:val="22"/>
              <w:szCs w:val="22"/>
              <w:lang w:eastAsia="zh-CN"/>
            </w:rPr>
          </w:pPr>
          <w:hyperlink w:anchor="_Toc230090805" w:history="1">
            <w:r w:rsidR="00DA2F2A" w:rsidRPr="0046381F">
              <w:rPr>
                <w:rStyle w:val="Hyperlink"/>
                <w:rFonts w:eastAsiaTheme="majorEastAsia" w:cs="Calibri"/>
                <w:noProof/>
              </w:rPr>
              <w:t>1.2</w:t>
            </w:r>
            <w:r w:rsidR="00DA2F2A">
              <w:rPr>
                <w:rFonts w:asciiTheme="minorHAnsi" w:eastAsiaTheme="minorEastAsia" w:hAnsiTheme="minorHAnsi" w:cstheme="minorBidi"/>
                <w:noProof/>
                <w:sz w:val="22"/>
                <w:szCs w:val="22"/>
                <w:lang w:eastAsia="zh-CN"/>
              </w:rPr>
              <w:tab/>
            </w:r>
            <w:r w:rsidR="00DA2F2A" w:rsidRPr="0046381F">
              <w:rPr>
                <w:rStyle w:val="Hyperlink"/>
                <w:rFonts w:eastAsiaTheme="majorEastAsia"/>
                <w:noProof/>
              </w:rPr>
              <w:t>Eigenerklärung MiLoG</w:t>
            </w:r>
            <w:r w:rsidR="00DA2F2A">
              <w:rPr>
                <w:noProof/>
                <w:webHidden/>
              </w:rPr>
              <w:tab/>
            </w:r>
            <w:r w:rsidR="00DA2F2A">
              <w:rPr>
                <w:noProof/>
                <w:webHidden/>
              </w:rPr>
              <w:fldChar w:fldCharType="begin"/>
            </w:r>
            <w:r w:rsidR="00DA2F2A">
              <w:rPr>
                <w:noProof/>
                <w:webHidden/>
              </w:rPr>
              <w:instrText xml:space="preserve"> PAGEREF _Toc230090805 \h </w:instrText>
            </w:r>
            <w:r w:rsidR="00DA2F2A">
              <w:rPr>
                <w:noProof/>
                <w:webHidden/>
              </w:rPr>
            </w:r>
            <w:r w:rsidR="00DA2F2A">
              <w:rPr>
                <w:noProof/>
                <w:webHidden/>
              </w:rPr>
              <w:fldChar w:fldCharType="separate"/>
            </w:r>
            <w:r w:rsidR="00DA2F2A">
              <w:rPr>
                <w:noProof/>
                <w:webHidden/>
              </w:rPr>
              <w:t>5</w:t>
            </w:r>
            <w:r w:rsidR="00DA2F2A">
              <w:rPr>
                <w:noProof/>
                <w:webHidden/>
              </w:rPr>
              <w:fldChar w:fldCharType="end"/>
            </w:r>
          </w:hyperlink>
        </w:p>
        <w:p w14:paraId="473D759E" w14:textId="0B2D1B37" w:rsidR="00DA2F2A" w:rsidRDefault="00D9278D">
          <w:pPr>
            <w:pStyle w:val="Verzeichnis2"/>
            <w:tabs>
              <w:tab w:val="left" w:pos="1100"/>
            </w:tabs>
            <w:rPr>
              <w:rFonts w:asciiTheme="minorHAnsi" w:eastAsiaTheme="minorEastAsia" w:hAnsiTheme="minorHAnsi" w:cstheme="minorBidi"/>
              <w:noProof/>
              <w:sz w:val="22"/>
              <w:szCs w:val="22"/>
              <w:lang w:eastAsia="zh-CN"/>
            </w:rPr>
          </w:pPr>
          <w:hyperlink w:anchor="_Toc230090806" w:history="1">
            <w:r w:rsidR="00DA2F2A" w:rsidRPr="0046381F">
              <w:rPr>
                <w:rStyle w:val="Hyperlink"/>
                <w:rFonts w:eastAsiaTheme="majorEastAsia"/>
                <w:noProof/>
              </w:rPr>
              <w:t>1.3</w:t>
            </w:r>
            <w:r w:rsidR="00DA2F2A">
              <w:rPr>
                <w:rFonts w:asciiTheme="minorHAnsi" w:eastAsiaTheme="minorEastAsia" w:hAnsiTheme="minorHAnsi" w:cstheme="minorBidi"/>
                <w:noProof/>
                <w:sz w:val="22"/>
                <w:szCs w:val="22"/>
                <w:lang w:eastAsia="zh-CN"/>
              </w:rPr>
              <w:tab/>
            </w:r>
            <w:r w:rsidR="00DA2F2A" w:rsidRPr="0046381F">
              <w:rPr>
                <w:rStyle w:val="Hyperlink"/>
                <w:rFonts w:eastAsiaTheme="majorEastAsia"/>
                <w:noProof/>
              </w:rPr>
              <w:t>Eigenerklärung Betriebs-/Berufshaftpflicht</w:t>
            </w:r>
            <w:r w:rsidR="00DA2F2A">
              <w:rPr>
                <w:noProof/>
                <w:webHidden/>
              </w:rPr>
              <w:tab/>
            </w:r>
            <w:r w:rsidR="00DA2F2A">
              <w:rPr>
                <w:noProof/>
                <w:webHidden/>
              </w:rPr>
              <w:fldChar w:fldCharType="begin"/>
            </w:r>
            <w:r w:rsidR="00DA2F2A">
              <w:rPr>
                <w:noProof/>
                <w:webHidden/>
              </w:rPr>
              <w:instrText xml:space="preserve"> PAGEREF _Toc230090806 \h </w:instrText>
            </w:r>
            <w:r w:rsidR="00DA2F2A">
              <w:rPr>
                <w:noProof/>
                <w:webHidden/>
              </w:rPr>
            </w:r>
            <w:r w:rsidR="00DA2F2A">
              <w:rPr>
                <w:noProof/>
                <w:webHidden/>
              </w:rPr>
              <w:fldChar w:fldCharType="separate"/>
            </w:r>
            <w:r w:rsidR="00DA2F2A">
              <w:rPr>
                <w:noProof/>
                <w:webHidden/>
              </w:rPr>
              <w:t>6</w:t>
            </w:r>
            <w:r w:rsidR="00DA2F2A">
              <w:rPr>
                <w:noProof/>
                <w:webHidden/>
              </w:rPr>
              <w:fldChar w:fldCharType="end"/>
            </w:r>
          </w:hyperlink>
        </w:p>
        <w:p w14:paraId="1BD601F2" w14:textId="27F5EFE3" w:rsidR="00DA2F2A" w:rsidRDefault="00D9278D">
          <w:pPr>
            <w:pStyle w:val="Verzeichnis2"/>
            <w:tabs>
              <w:tab w:val="left" w:pos="1100"/>
            </w:tabs>
            <w:rPr>
              <w:rFonts w:asciiTheme="minorHAnsi" w:eastAsiaTheme="minorEastAsia" w:hAnsiTheme="minorHAnsi" w:cstheme="minorBidi"/>
              <w:noProof/>
              <w:sz w:val="22"/>
              <w:szCs w:val="22"/>
              <w:lang w:eastAsia="zh-CN"/>
            </w:rPr>
          </w:pPr>
          <w:hyperlink w:anchor="_Toc230090807" w:history="1">
            <w:r w:rsidR="00DA2F2A" w:rsidRPr="0046381F">
              <w:rPr>
                <w:rStyle w:val="Hyperlink"/>
                <w:rFonts w:eastAsiaTheme="majorEastAsia"/>
                <w:noProof/>
              </w:rPr>
              <w:t>1.4</w:t>
            </w:r>
            <w:r w:rsidR="00DA2F2A">
              <w:rPr>
                <w:rFonts w:asciiTheme="minorHAnsi" w:eastAsiaTheme="minorEastAsia" w:hAnsiTheme="minorHAnsi" w:cstheme="minorBidi"/>
                <w:noProof/>
                <w:sz w:val="22"/>
                <w:szCs w:val="22"/>
                <w:lang w:eastAsia="zh-CN"/>
              </w:rPr>
              <w:tab/>
            </w:r>
            <w:r w:rsidR="00DA2F2A" w:rsidRPr="0046381F">
              <w:rPr>
                <w:rStyle w:val="Hyperlink"/>
                <w:rFonts w:eastAsiaTheme="majorEastAsia"/>
                <w:noProof/>
              </w:rPr>
              <w:t>Weitere Angaben zum Bieter</w:t>
            </w:r>
            <w:r w:rsidR="00DA2F2A">
              <w:rPr>
                <w:noProof/>
                <w:webHidden/>
              </w:rPr>
              <w:tab/>
            </w:r>
            <w:r w:rsidR="00DA2F2A">
              <w:rPr>
                <w:noProof/>
                <w:webHidden/>
              </w:rPr>
              <w:fldChar w:fldCharType="begin"/>
            </w:r>
            <w:r w:rsidR="00DA2F2A">
              <w:rPr>
                <w:noProof/>
                <w:webHidden/>
              </w:rPr>
              <w:instrText xml:space="preserve"> PAGEREF _Toc230090807 \h </w:instrText>
            </w:r>
            <w:r w:rsidR="00DA2F2A">
              <w:rPr>
                <w:noProof/>
                <w:webHidden/>
              </w:rPr>
            </w:r>
            <w:r w:rsidR="00DA2F2A">
              <w:rPr>
                <w:noProof/>
                <w:webHidden/>
              </w:rPr>
              <w:fldChar w:fldCharType="separate"/>
            </w:r>
            <w:r w:rsidR="00DA2F2A">
              <w:rPr>
                <w:noProof/>
                <w:webHidden/>
              </w:rPr>
              <w:t>7</w:t>
            </w:r>
            <w:r w:rsidR="00DA2F2A">
              <w:rPr>
                <w:noProof/>
                <w:webHidden/>
              </w:rPr>
              <w:fldChar w:fldCharType="end"/>
            </w:r>
          </w:hyperlink>
        </w:p>
        <w:p w14:paraId="7C1568B1" w14:textId="0D82F46C" w:rsidR="00DA2F2A" w:rsidRDefault="00D9278D">
          <w:pPr>
            <w:pStyle w:val="Verzeichnis2"/>
            <w:tabs>
              <w:tab w:val="left" w:pos="1100"/>
            </w:tabs>
            <w:rPr>
              <w:rFonts w:asciiTheme="minorHAnsi" w:eastAsiaTheme="minorEastAsia" w:hAnsiTheme="minorHAnsi" w:cstheme="minorBidi"/>
              <w:noProof/>
              <w:sz w:val="22"/>
              <w:szCs w:val="22"/>
              <w:lang w:eastAsia="zh-CN"/>
            </w:rPr>
          </w:pPr>
          <w:hyperlink w:anchor="_Toc230090808" w:history="1">
            <w:r w:rsidR="00DA2F2A" w:rsidRPr="0046381F">
              <w:rPr>
                <w:rStyle w:val="Hyperlink"/>
                <w:rFonts w:eastAsiaTheme="majorEastAsia"/>
                <w:noProof/>
              </w:rPr>
              <w:t>1.5</w:t>
            </w:r>
            <w:r w:rsidR="00DA2F2A">
              <w:rPr>
                <w:rFonts w:asciiTheme="minorHAnsi" w:eastAsiaTheme="minorEastAsia" w:hAnsiTheme="minorHAnsi" w:cstheme="minorBidi"/>
                <w:noProof/>
                <w:sz w:val="22"/>
                <w:szCs w:val="22"/>
                <w:lang w:eastAsia="zh-CN"/>
              </w:rPr>
              <w:tab/>
            </w:r>
            <w:r w:rsidR="00DA2F2A" w:rsidRPr="0046381F">
              <w:rPr>
                <w:rStyle w:val="Hyperlink"/>
                <w:rFonts w:eastAsiaTheme="majorEastAsia"/>
                <w:noProof/>
              </w:rPr>
              <w:t>Eigenerklärung zur Verordnung (EU) 833/2014</w:t>
            </w:r>
            <w:r w:rsidR="00DA2F2A">
              <w:rPr>
                <w:noProof/>
                <w:webHidden/>
              </w:rPr>
              <w:tab/>
            </w:r>
            <w:r w:rsidR="00DA2F2A">
              <w:rPr>
                <w:noProof/>
                <w:webHidden/>
              </w:rPr>
              <w:fldChar w:fldCharType="begin"/>
            </w:r>
            <w:r w:rsidR="00DA2F2A">
              <w:rPr>
                <w:noProof/>
                <w:webHidden/>
              </w:rPr>
              <w:instrText xml:space="preserve"> PAGEREF _Toc230090808 \h </w:instrText>
            </w:r>
            <w:r w:rsidR="00DA2F2A">
              <w:rPr>
                <w:noProof/>
                <w:webHidden/>
              </w:rPr>
            </w:r>
            <w:r w:rsidR="00DA2F2A">
              <w:rPr>
                <w:noProof/>
                <w:webHidden/>
              </w:rPr>
              <w:fldChar w:fldCharType="separate"/>
            </w:r>
            <w:r w:rsidR="00DA2F2A">
              <w:rPr>
                <w:noProof/>
                <w:webHidden/>
              </w:rPr>
              <w:t>9</w:t>
            </w:r>
            <w:r w:rsidR="00DA2F2A">
              <w:rPr>
                <w:noProof/>
                <w:webHidden/>
              </w:rPr>
              <w:fldChar w:fldCharType="end"/>
            </w:r>
          </w:hyperlink>
        </w:p>
        <w:p w14:paraId="5C5E4EF4" w14:textId="7745461E" w:rsidR="00DA2F2A" w:rsidRDefault="00D9278D">
          <w:pPr>
            <w:pStyle w:val="Verzeichnis2"/>
            <w:tabs>
              <w:tab w:val="left" w:pos="1100"/>
            </w:tabs>
            <w:rPr>
              <w:rFonts w:asciiTheme="minorHAnsi" w:eastAsiaTheme="minorEastAsia" w:hAnsiTheme="minorHAnsi" w:cstheme="minorBidi"/>
              <w:noProof/>
              <w:sz w:val="22"/>
              <w:szCs w:val="22"/>
              <w:lang w:eastAsia="zh-CN"/>
            </w:rPr>
          </w:pPr>
          <w:hyperlink w:anchor="_Toc230090809" w:history="1">
            <w:r w:rsidR="00DA2F2A" w:rsidRPr="0046381F">
              <w:rPr>
                <w:rStyle w:val="Hyperlink"/>
                <w:rFonts w:eastAsiaTheme="majorEastAsia"/>
                <w:noProof/>
              </w:rPr>
              <w:t>1.6</w:t>
            </w:r>
            <w:r w:rsidR="00DA2F2A">
              <w:rPr>
                <w:rFonts w:asciiTheme="minorHAnsi" w:eastAsiaTheme="minorEastAsia" w:hAnsiTheme="minorHAnsi" w:cstheme="minorBidi"/>
                <w:noProof/>
                <w:sz w:val="22"/>
                <w:szCs w:val="22"/>
                <w:lang w:eastAsia="zh-CN"/>
              </w:rPr>
              <w:tab/>
            </w:r>
            <w:r w:rsidR="00DA2F2A" w:rsidRPr="0046381F">
              <w:rPr>
                <w:rStyle w:val="Hyperlink"/>
                <w:rFonts w:eastAsiaTheme="majorEastAsia"/>
                <w:noProof/>
              </w:rPr>
              <w:t>Eigenerklärung Bietergemeinschaft</w:t>
            </w:r>
            <w:r w:rsidR="00DA2F2A">
              <w:rPr>
                <w:noProof/>
                <w:webHidden/>
              </w:rPr>
              <w:tab/>
            </w:r>
            <w:r w:rsidR="00DA2F2A">
              <w:rPr>
                <w:noProof/>
                <w:webHidden/>
              </w:rPr>
              <w:fldChar w:fldCharType="begin"/>
            </w:r>
            <w:r w:rsidR="00DA2F2A">
              <w:rPr>
                <w:noProof/>
                <w:webHidden/>
              </w:rPr>
              <w:instrText xml:space="preserve"> PAGEREF _Toc230090809 \h </w:instrText>
            </w:r>
            <w:r w:rsidR="00DA2F2A">
              <w:rPr>
                <w:noProof/>
                <w:webHidden/>
              </w:rPr>
            </w:r>
            <w:r w:rsidR="00DA2F2A">
              <w:rPr>
                <w:noProof/>
                <w:webHidden/>
              </w:rPr>
              <w:fldChar w:fldCharType="separate"/>
            </w:r>
            <w:r w:rsidR="00DA2F2A">
              <w:rPr>
                <w:noProof/>
                <w:webHidden/>
              </w:rPr>
              <w:t>11</w:t>
            </w:r>
            <w:r w:rsidR="00DA2F2A">
              <w:rPr>
                <w:noProof/>
                <w:webHidden/>
              </w:rPr>
              <w:fldChar w:fldCharType="end"/>
            </w:r>
          </w:hyperlink>
        </w:p>
        <w:p w14:paraId="2907BBD6" w14:textId="057BF1B9" w:rsidR="00DA2F2A" w:rsidRDefault="00D9278D">
          <w:pPr>
            <w:pStyle w:val="Verzeichnis2"/>
            <w:tabs>
              <w:tab w:val="left" w:pos="1100"/>
            </w:tabs>
            <w:rPr>
              <w:rFonts w:asciiTheme="minorHAnsi" w:eastAsiaTheme="minorEastAsia" w:hAnsiTheme="minorHAnsi" w:cstheme="minorBidi"/>
              <w:noProof/>
              <w:sz w:val="22"/>
              <w:szCs w:val="22"/>
              <w:lang w:eastAsia="zh-CN"/>
            </w:rPr>
          </w:pPr>
          <w:hyperlink w:anchor="_Toc230090810" w:history="1">
            <w:r w:rsidR="00DA2F2A" w:rsidRPr="0046381F">
              <w:rPr>
                <w:rStyle w:val="Hyperlink"/>
                <w:rFonts w:eastAsiaTheme="majorEastAsia"/>
                <w:noProof/>
              </w:rPr>
              <w:t>1.7</w:t>
            </w:r>
            <w:r w:rsidR="00DA2F2A">
              <w:rPr>
                <w:rFonts w:asciiTheme="minorHAnsi" w:eastAsiaTheme="minorEastAsia" w:hAnsiTheme="minorHAnsi" w:cstheme="minorBidi"/>
                <w:noProof/>
                <w:sz w:val="22"/>
                <w:szCs w:val="22"/>
                <w:lang w:eastAsia="zh-CN"/>
              </w:rPr>
              <w:tab/>
            </w:r>
            <w:r w:rsidR="00DA2F2A" w:rsidRPr="0046381F">
              <w:rPr>
                <w:rStyle w:val="Hyperlink"/>
                <w:rFonts w:eastAsiaTheme="majorEastAsia"/>
                <w:noProof/>
              </w:rPr>
              <w:t>Eigenerklärung Unterauftragnehmer</w:t>
            </w:r>
            <w:r w:rsidR="00DA2F2A">
              <w:rPr>
                <w:noProof/>
                <w:webHidden/>
              </w:rPr>
              <w:tab/>
            </w:r>
            <w:r w:rsidR="00DA2F2A">
              <w:rPr>
                <w:noProof/>
                <w:webHidden/>
              </w:rPr>
              <w:fldChar w:fldCharType="begin"/>
            </w:r>
            <w:r w:rsidR="00DA2F2A">
              <w:rPr>
                <w:noProof/>
                <w:webHidden/>
              </w:rPr>
              <w:instrText xml:space="preserve"> PAGEREF _Toc230090810 \h </w:instrText>
            </w:r>
            <w:r w:rsidR="00DA2F2A">
              <w:rPr>
                <w:noProof/>
                <w:webHidden/>
              </w:rPr>
            </w:r>
            <w:r w:rsidR="00DA2F2A">
              <w:rPr>
                <w:noProof/>
                <w:webHidden/>
              </w:rPr>
              <w:fldChar w:fldCharType="separate"/>
            </w:r>
            <w:r w:rsidR="00DA2F2A">
              <w:rPr>
                <w:noProof/>
                <w:webHidden/>
              </w:rPr>
              <w:t>12</w:t>
            </w:r>
            <w:r w:rsidR="00DA2F2A">
              <w:rPr>
                <w:noProof/>
                <w:webHidden/>
              </w:rPr>
              <w:fldChar w:fldCharType="end"/>
            </w:r>
          </w:hyperlink>
        </w:p>
        <w:p w14:paraId="28BDC860" w14:textId="0C6FD86C" w:rsidR="00DA2F2A" w:rsidRDefault="00D9278D">
          <w:pPr>
            <w:pStyle w:val="Verzeichnis2"/>
            <w:tabs>
              <w:tab w:val="left" w:pos="1100"/>
            </w:tabs>
            <w:rPr>
              <w:rFonts w:asciiTheme="minorHAnsi" w:eastAsiaTheme="minorEastAsia" w:hAnsiTheme="minorHAnsi" w:cstheme="minorBidi"/>
              <w:noProof/>
              <w:sz w:val="22"/>
              <w:szCs w:val="22"/>
              <w:lang w:eastAsia="zh-CN"/>
            </w:rPr>
          </w:pPr>
          <w:hyperlink w:anchor="_Toc230090811" w:history="1">
            <w:r w:rsidR="00DA2F2A" w:rsidRPr="0046381F">
              <w:rPr>
                <w:rStyle w:val="Hyperlink"/>
                <w:rFonts w:eastAsiaTheme="majorEastAsia"/>
                <w:noProof/>
              </w:rPr>
              <w:t>1.8</w:t>
            </w:r>
            <w:r w:rsidR="00DA2F2A">
              <w:rPr>
                <w:rFonts w:asciiTheme="minorHAnsi" w:eastAsiaTheme="minorEastAsia" w:hAnsiTheme="minorHAnsi" w:cstheme="minorBidi"/>
                <w:noProof/>
                <w:sz w:val="22"/>
                <w:szCs w:val="22"/>
                <w:lang w:eastAsia="zh-CN"/>
              </w:rPr>
              <w:tab/>
            </w:r>
            <w:r w:rsidR="00DA2F2A" w:rsidRPr="0046381F">
              <w:rPr>
                <w:rStyle w:val="Hyperlink"/>
                <w:rFonts w:eastAsiaTheme="majorEastAsia"/>
                <w:noProof/>
              </w:rPr>
              <w:t>Verfügbarkeitserklärung</w:t>
            </w:r>
            <w:r w:rsidR="00DA2F2A">
              <w:rPr>
                <w:noProof/>
                <w:webHidden/>
              </w:rPr>
              <w:tab/>
            </w:r>
            <w:r w:rsidR="00DA2F2A">
              <w:rPr>
                <w:noProof/>
                <w:webHidden/>
              </w:rPr>
              <w:fldChar w:fldCharType="begin"/>
            </w:r>
            <w:r w:rsidR="00DA2F2A">
              <w:rPr>
                <w:noProof/>
                <w:webHidden/>
              </w:rPr>
              <w:instrText xml:space="preserve"> PAGEREF _Toc230090811 \h </w:instrText>
            </w:r>
            <w:r w:rsidR="00DA2F2A">
              <w:rPr>
                <w:noProof/>
                <w:webHidden/>
              </w:rPr>
            </w:r>
            <w:r w:rsidR="00DA2F2A">
              <w:rPr>
                <w:noProof/>
                <w:webHidden/>
              </w:rPr>
              <w:fldChar w:fldCharType="separate"/>
            </w:r>
            <w:r w:rsidR="00DA2F2A">
              <w:rPr>
                <w:noProof/>
                <w:webHidden/>
              </w:rPr>
              <w:t>13</w:t>
            </w:r>
            <w:r w:rsidR="00DA2F2A">
              <w:rPr>
                <w:noProof/>
                <w:webHidden/>
              </w:rPr>
              <w:fldChar w:fldCharType="end"/>
            </w:r>
          </w:hyperlink>
        </w:p>
        <w:p w14:paraId="236E9E7F" w14:textId="13BCD73B" w:rsidR="008907E1" w:rsidRDefault="00523F44" w:rsidP="00793C41">
          <w:pPr>
            <w:ind w:right="85"/>
            <w:rPr>
              <w:rFonts w:ascii="Calibri" w:hAnsi="Calibri"/>
            </w:rPr>
          </w:pPr>
          <w:r>
            <w:rPr>
              <w:rFonts w:ascii="Calibri" w:hAnsi="Calibri"/>
            </w:rPr>
            <w:fldChar w:fldCharType="end"/>
          </w:r>
        </w:p>
        <w:p w14:paraId="0F487806" w14:textId="77777777" w:rsidR="008907E1" w:rsidRDefault="008907E1" w:rsidP="00793C41">
          <w:pPr>
            <w:ind w:right="85"/>
            <w:rPr>
              <w:rFonts w:ascii="Calibri" w:hAnsi="Calibri"/>
            </w:rPr>
          </w:pPr>
        </w:p>
        <w:p w14:paraId="7AD7FC62" w14:textId="77777777" w:rsidR="008907E1" w:rsidRDefault="008907E1" w:rsidP="00793C41">
          <w:pPr>
            <w:ind w:right="85"/>
            <w:rPr>
              <w:rFonts w:ascii="Calibri" w:hAnsi="Calibri"/>
            </w:rPr>
          </w:pPr>
        </w:p>
        <w:p w14:paraId="7BF209B9" w14:textId="77777777" w:rsidR="008907E1" w:rsidRDefault="008907E1" w:rsidP="00793C41">
          <w:pPr>
            <w:ind w:right="85"/>
            <w:rPr>
              <w:rFonts w:ascii="Calibri" w:hAnsi="Calibri"/>
            </w:rPr>
          </w:pPr>
        </w:p>
        <w:p w14:paraId="3A0696C1" w14:textId="77777777" w:rsidR="008907E1" w:rsidRDefault="008907E1" w:rsidP="00793C41">
          <w:pPr>
            <w:ind w:right="85"/>
            <w:rPr>
              <w:rFonts w:ascii="Calibri" w:hAnsi="Calibri"/>
            </w:rPr>
          </w:pPr>
        </w:p>
        <w:p w14:paraId="03F2C8E4" w14:textId="77777777" w:rsidR="008907E1" w:rsidRDefault="008907E1" w:rsidP="00793C41">
          <w:pPr>
            <w:ind w:right="85"/>
            <w:rPr>
              <w:rFonts w:ascii="Calibri" w:hAnsi="Calibri"/>
            </w:rPr>
          </w:pPr>
        </w:p>
        <w:p w14:paraId="0156F91F" w14:textId="78235E3E" w:rsidR="008907E1" w:rsidRDefault="008907E1" w:rsidP="00793C41">
          <w:pPr>
            <w:ind w:right="85"/>
            <w:rPr>
              <w:rFonts w:ascii="Calibri" w:hAnsi="Calibri"/>
            </w:rPr>
          </w:pPr>
        </w:p>
        <w:p w14:paraId="7FE379CA" w14:textId="361287A4" w:rsidR="002B4FF6" w:rsidRDefault="002B4FF6" w:rsidP="00793C41">
          <w:pPr>
            <w:ind w:right="85"/>
            <w:rPr>
              <w:rFonts w:ascii="Calibri" w:hAnsi="Calibri"/>
            </w:rPr>
          </w:pPr>
        </w:p>
        <w:p w14:paraId="7FEA6216" w14:textId="5DC1D915" w:rsidR="002B4FF6" w:rsidRDefault="002B4FF6" w:rsidP="00793C41">
          <w:pPr>
            <w:ind w:right="85"/>
            <w:rPr>
              <w:rFonts w:ascii="Calibri" w:hAnsi="Calibri"/>
            </w:rPr>
          </w:pPr>
        </w:p>
        <w:p w14:paraId="70B1D477" w14:textId="7130D143" w:rsidR="002B4FF6" w:rsidRDefault="002B4FF6" w:rsidP="00793C41">
          <w:pPr>
            <w:ind w:right="85"/>
            <w:rPr>
              <w:rFonts w:ascii="Calibri" w:hAnsi="Calibri"/>
            </w:rPr>
          </w:pPr>
        </w:p>
        <w:p w14:paraId="78D8F73D" w14:textId="3691E1C3" w:rsidR="002B4FF6" w:rsidRDefault="002B4FF6" w:rsidP="00793C41">
          <w:pPr>
            <w:ind w:right="85"/>
            <w:rPr>
              <w:rFonts w:ascii="Calibri" w:hAnsi="Calibri"/>
            </w:rPr>
          </w:pPr>
        </w:p>
        <w:p w14:paraId="158EC065" w14:textId="77777777" w:rsidR="002B4FF6" w:rsidRDefault="002B4FF6" w:rsidP="00793C41">
          <w:pPr>
            <w:ind w:right="85"/>
            <w:rPr>
              <w:rFonts w:ascii="Calibri" w:hAnsi="Calibri"/>
            </w:rPr>
          </w:pPr>
        </w:p>
        <w:p w14:paraId="0D7F3F05" w14:textId="77777777" w:rsidR="008907E1" w:rsidRDefault="008907E1" w:rsidP="00793C41">
          <w:pPr>
            <w:ind w:right="85"/>
            <w:rPr>
              <w:rFonts w:ascii="Calibri" w:hAnsi="Calibri"/>
            </w:rPr>
          </w:pPr>
        </w:p>
        <w:p w14:paraId="02D5CEC7" w14:textId="009FCCC5" w:rsidR="0077661A" w:rsidRPr="00793C41" w:rsidRDefault="00D9278D" w:rsidP="00793C41">
          <w:pPr>
            <w:ind w:right="85"/>
          </w:pPr>
        </w:p>
      </w:sdtContent>
    </w:sdt>
    <w:p w14:paraId="5F6A4F2E" w14:textId="77777777" w:rsidR="0077661A" w:rsidRPr="0077661A" w:rsidRDefault="0077661A" w:rsidP="00114996">
      <w:pPr>
        <w:pStyle w:val="berschrift1"/>
        <w:ind w:right="85"/>
      </w:pPr>
      <w:bookmarkStart w:id="0" w:name="_Toc208310123"/>
      <w:bookmarkStart w:id="1" w:name="_Toc230090803"/>
      <w:r>
        <w:lastRenderedPageBreak/>
        <w:t>DEUTSCHE VERSION</w:t>
      </w:r>
      <w:bookmarkEnd w:id="0"/>
      <w:bookmarkEnd w:id="1"/>
    </w:p>
    <w:p w14:paraId="0C6C7BF9"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38DCA4EC"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03AFC4AF" w14:textId="77777777" w:rsidR="005840A8" w:rsidRDefault="005840A8" w:rsidP="00114996">
      <w:pPr>
        <w:tabs>
          <w:tab w:val="left" w:pos="3686"/>
        </w:tabs>
        <w:spacing w:after="0" w:line="240" w:lineRule="auto"/>
        <w:ind w:right="85"/>
        <w:rPr>
          <w:rFonts w:ascii="Calibri" w:hAnsi="Calibri" w:cs="Calibri"/>
        </w:rPr>
      </w:pPr>
    </w:p>
    <w:p w14:paraId="091923FA" w14:textId="77777777" w:rsidR="00A51C53" w:rsidRDefault="00A51C53" w:rsidP="00114996">
      <w:pPr>
        <w:tabs>
          <w:tab w:val="left" w:pos="3686"/>
        </w:tabs>
        <w:spacing w:after="0" w:line="240" w:lineRule="auto"/>
        <w:ind w:right="85"/>
        <w:rPr>
          <w:rFonts w:ascii="Calibri" w:hAnsi="Calibri" w:cs="Calibri"/>
        </w:rPr>
      </w:pPr>
    </w:p>
    <w:p w14:paraId="2485DC5A"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3E633AD1" w14:textId="46BB794E" w:rsidR="0077661A" w:rsidRDefault="0077661A" w:rsidP="00114996">
      <w:pPr>
        <w:spacing w:after="120" w:line="240" w:lineRule="auto"/>
        <w:ind w:right="85"/>
        <w:rPr>
          <w:rFonts w:ascii="Calibri" w:hAnsi="Calibri" w:cs="Calibri"/>
        </w:rPr>
      </w:pPr>
      <w:r w:rsidRPr="005840A8">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46F5D135" w14:textId="77777777" w:rsidTr="00B90FE2">
        <w:trPr>
          <w:trHeight w:hRule="exact" w:val="661"/>
        </w:trPr>
        <w:tc>
          <w:tcPr>
            <w:tcW w:w="5920" w:type="dxa"/>
          </w:tcPr>
          <w:bookmarkStart w:id="3" w:name="_Hlk208318276"/>
          <w:p w14:paraId="51550D8E"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5F67C92D"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2B9DA4E8" w14:textId="77777777" w:rsidR="004A5294" w:rsidRPr="009A5268" w:rsidRDefault="004A5294" w:rsidP="00114996">
      <w:pPr>
        <w:pStyle w:val="berschrift2"/>
        <w:ind w:right="85"/>
      </w:pPr>
      <w:bookmarkStart w:id="4" w:name="_Toc208310125"/>
      <w:bookmarkStart w:id="5" w:name="_Toc230090804"/>
      <w:bookmarkEnd w:id="3"/>
      <w:r w:rsidRPr="009A5268">
        <w:t>Eigenerklärung zur Eignung nach §§ 123, 124 GWB</w:t>
      </w:r>
      <w:bookmarkEnd w:id="4"/>
      <w:bookmarkEnd w:id="5"/>
    </w:p>
    <w:p w14:paraId="59CC1ECA"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06C6024E"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7553126B"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0EF699E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257AA5F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6D3D719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693B4934"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274354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5F2C68B0"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5B912DC"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6815637A" w14:textId="77777777" w:rsidR="00401A7C" w:rsidRPr="007A4286" w:rsidRDefault="00401A7C" w:rsidP="00F06AA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17962C32"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772A2AB7"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27B5A34C" w14:textId="77777777" w:rsidR="00401A7C" w:rsidRPr="007A4286" w:rsidRDefault="00401A7C" w:rsidP="00F06AA6">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7E4654FA" w14:textId="77777777" w:rsidR="00401A7C" w:rsidRPr="007A4286" w:rsidRDefault="00401A7C" w:rsidP="00F06AA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6B36E7C4"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3466283D"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4E228480"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D420243"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085D7D10"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593958C"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09DCE152" w14:textId="77777777" w:rsidR="00401A7C" w:rsidRPr="007A4286" w:rsidRDefault="00401A7C" w:rsidP="00F06AA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79BCC8DF"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5A731B28"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0CE5A906"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6191F656"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37A4330F" w14:textId="77777777" w:rsidR="00106275" w:rsidRPr="00106275" w:rsidRDefault="004A5294" w:rsidP="00873E47">
      <w:pPr>
        <w:pStyle w:val="berschrift2"/>
        <w:spacing w:after="240"/>
        <w:ind w:right="85"/>
        <w:rPr>
          <w:rFonts w:cs="Calibri"/>
          <w:szCs w:val="32"/>
        </w:rPr>
      </w:pPr>
      <w:bookmarkStart w:id="6" w:name="_Toc208310126"/>
      <w:bookmarkStart w:id="7" w:name="_Toc230090805"/>
      <w:r w:rsidRPr="00106275">
        <w:rPr>
          <w:szCs w:val="32"/>
        </w:rPr>
        <w:lastRenderedPageBreak/>
        <w:t xml:space="preserve">Eigenerklärung </w:t>
      </w:r>
      <w:r w:rsidR="00106275" w:rsidRPr="00106275">
        <w:rPr>
          <w:szCs w:val="32"/>
        </w:rPr>
        <w:t>MiLoG</w:t>
      </w:r>
      <w:bookmarkEnd w:id="6"/>
      <w:bookmarkEnd w:id="7"/>
    </w:p>
    <w:p w14:paraId="31479CEB"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Eigenerklärung zu Verstößen gegen das SchwarzArbG, das AEntG, das AufenthG sowie gegen das MiLoG</w:t>
      </w:r>
    </w:p>
    <w:bookmarkEnd w:id="8"/>
    <w:p w14:paraId="235BAE60"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0F3D6BE6"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426113EC"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21461582"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18B3EEBA" w14:textId="77777777" w:rsidR="005B1A3C" w:rsidRPr="005B1A3C" w:rsidRDefault="005B1A3C" w:rsidP="00F06AA6">
      <w:pPr>
        <w:pStyle w:val="Listenabsatz"/>
        <w:numPr>
          <w:ilvl w:val="0"/>
          <w:numId w:val="45"/>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49DA0885"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4C85C3F0"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42BA9E10"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0C4E976B"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3E13A1EA"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123750C6" w14:textId="77777777" w:rsidR="003E036E" w:rsidRPr="003E036E" w:rsidRDefault="00A51C53" w:rsidP="00114996">
      <w:pPr>
        <w:pStyle w:val="berschrift2"/>
        <w:ind w:right="85"/>
      </w:pPr>
      <w:bookmarkStart w:id="9" w:name="_Toc208310127"/>
      <w:bookmarkStart w:id="10" w:name="_Toc230090806"/>
      <w:r>
        <w:lastRenderedPageBreak/>
        <w:t>Eigene</w:t>
      </w:r>
      <w:r w:rsidR="003E036E" w:rsidRPr="003E036E">
        <w:t>rklärung Betriebs-/Berufshaftpflicht</w:t>
      </w:r>
      <w:bookmarkEnd w:id="9"/>
      <w:bookmarkEnd w:id="10"/>
    </w:p>
    <w:p w14:paraId="6F226955"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162FE4EE" w14:textId="08BF64B9"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 xml:space="preserve">Die Deckungssumme hat mindestens den doppelten Auftragswert </w:t>
      </w:r>
      <w:r w:rsidR="00D965CB">
        <w:rPr>
          <w:rFonts w:ascii="Calibri" w:hAnsi="Calibri" w:cs="Calibri"/>
          <w:b/>
          <w:bCs/>
          <w:color w:val="0070C0"/>
          <w:sz w:val="24"/>
          <w:szCs w:val="24"/>
        </w:rPr>
        <w:t xml:space="preserve">(470.000,00 EURO) </w:t>
      </w:r>
      <w:r w:rsidRPr="00B155A1">
        <w:rPr>
          <w:rFonts w:ascii="Calibri" w:hAnsi="Calibri" w:cs="Calibri"/>
          <w:b/>
          <w:bCs/>
          <w:color w:val="0070C0"/>
          <w:sz w:val="24"/>
          <w:szCs w:val="24"/>
        </w:rPr>
        <w:t>abzusichern.</w:t>
      </w:r>
    </w:p>
    <w:p w14:paraId="466E4C76"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10782815"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56CC7469" w14:textId="77777777" w:rsidTr="0038519A">
        <w:trPr>
          <w:trHeight w:hRule="exact" w:val="851"/>
        </w:trPr>
        <w:tc>
          <w:tcPr>
            <w:tcW w:w="3227" w:type="dxa"/>
            <w:shd w:val="clear" w:color="auto" w:fill="FFFFFF"/>
          </w:tcPr>
          <w:p w14:paraId="6CA65F9B"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45AE9D11"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5CA9155A" w14:textId="77777777" w:rsidTr="0038519A">
        <w:trPr>
          <w:trHeight w:hRule="exact" w:val="851"/>
        </w:trPr>
        <w:tc>
          <w:tcPr>
            <w:tcW w:w="3227" w:type="dxa"/>
            <w:shd w:val="clear" w:color="auto" w:fill="FFFFFF"/>
          </w:tcPr>
          <w:p w14:paraId="7C9AB4C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56177324"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5DA4FF66" w14:textId="77777777" w:rsidR="00FA00B3" w:rsidRDefault="00FA00B3" w:rsidP="00114996">
      <w:pPr>
        <w:spacing w:after="0" w:line="240" w:lineRule="auto"/>
        <w:ind w:right="85"/>
        <w:rPr>
          <w:rFonts w:ascii="Calibri" w:hAnsi="Calibri" w:cs="Calibri"/>
          <w:sz w:val="22"/>
          <w:szCs w:val="22"/>
          <w:lang w:val="en-US"/>
        </w:rPr>
      </w:pPr>
    </w:p>
    <w:p w14:paraId="42AE530F" w14:textId="77777777" w:rsidR="00FA00B3" w:rsidRPr="00BA265D" w:rsidRDefault="00FA00B3" w:rsidP="00BA265D">
      <w:pPr>
        <w:spacing w:after="0" w:line="240" w:lineRule="auto"/>
        <w:ind w:right="85"/>
        <w:rPr>
          <w:rFonts w:ascii="Calibri" w:hAnsi="Calibri" w:cs="Calibri"/>
          <w:sz w:val="22"/>
          <w:szCs w:val="22"/>
          <w:lang w:val="en-US"/>
        </w:rPr>
      </w:pPr>
    </w:p>
    <w:p w14:paraId="34B5405D"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2873086D"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01712DD"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0911146C" w14:textId="77777777" w:rsidTr="0038519A">
        <w:trPr>
          <w:trHeight w:hRule="exact" w:val="851"/>
        </w:trPr>
        <w:tc>
          <w:tcPr>
            <w:tcW w:w="4644" w:type="dxa"/>
            <w:vAlign w:val="center"/>
          </w:tcPr>
          <w:p w14:paraId="703B9D3F"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3A0C687B"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D9278D">
              <w:rPr>
                <w:rFonts w:ascii="Calibri" w:hAnsi="Calibri" w:cs="Calibri"/>
                <w:sz w:val="22"/>
                <w:szCs w:val="22"/>
              </w:rPr>
            </w:r>
            <w:r w:rsidR="00D9278D">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D9278D">
              <w:rPr>
                <w:rFonts w:ascii="Calibri" w:hAnsi="Calibri" w:cs="Calibri"/>
                <w:sz w:val="22"/>
                <w:szCs w:val="22"/>
              </w:rPr>
            </w:r>
            <w:r w:rsidR="00D9278D">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6F492FA0"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5B4F666"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6A5D88D5" w14:textId="77777777" w:rsidR="00FA00B3" w:rsidRPr="00FA00B3" w:rsidRDefault="00FA00B3" w:rsidP="00114996">
      <w:pPr>
        <w:tabs>
          <w:tab w:val="left" w:pos="3686"/>
        </w:tabs>
        <w:spacing w:after="0" w:line="240" w:lineRule="auto"/>
        <w:ind w:right="85"/>
        <w:jc w:val="both"/>
        <w:rPr>
          <w:rFonts w:ascii="Calibri" w:hAnsi="Calibri" w:cs="Calibri"/>
        </w:rPr>
      </w:pPr>
    </w:p>
    <w:p w14:paraId="21575528"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2260050B" w14:textId="77777777" w:rsidR="003E036E" w:rsidRPr="003E036E" w:rsidRDefault="003E036E" w:rsidP="00114996">
      <w:pPr>
        <w:pStyle w:val="berschrift2"/>
        <w:ind w:right="85"/>
      </w:pPr>
      <w:bookmarkStart w:id="11" w:name="_Toc208310129"/>
      <w:bookmarkStart w:id="12" w:name="_Toc230090807"/>
      <w:r w:rsidRPr="003E036E">
        <w:lastRenderedPageBreak/>
        <w:t>Weitere Angaben zum Bieter</w:t>
      </w:r>
      <w:bookmarkEnd w:id="11"/>
      <w:bookmarkEnd w:id="12"/>
    </w:p>
    <w:p w14:paraId="58AE332A" w14:textId="77777777" w:rsidR="003E036E" w:rsidRPr="003E036E" w:rsidRDefault="003E036E" w:rsidP="008B5ABE">
      <w:pPr>
        <w:pStyle w:val="Default"/>
        <w:spacing w:after="120" w:line="276" w:lineRule="auto"/>
        <w:ind w:right="85"/>
        <w:rPr>
          <w:rFonts w:ascii="Calibri" w:hAnsi="Calibri"/>
          <w:sz w:val="22"/>
          <w:szCs w:val="22"/>
        </w:rPr>
      </w:pPr>
      <w:bookmarkStart w:id="13"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2DEDA6A1"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3"/>
      <w:r w:rsidRPr="003E036E">
        <w:rPr>
          <w:rFonts w:ascii="Calibri" w:hAnsi="Calibri"/>
          <w:sz w:val="22"/>
          <w:szCs w:val="22"/>
        </w:rPr>
        <w:t>einzureichen.</w:t>
      </w:r>
    </w:p>
    <w:p w14:paraId="111E3633"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4F11EF7C"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435E742C" w14:textId="77777777" w:rsidTr="0038519A">
        <w:tc>
          <w:tcPr>
            <w:tcW w:w="8495" w:type="dxa"/>
          </w:tcPr>
          <w:p w14:paraId="7E1D4148"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7FF51B26" w14:textId="77777777" w:rsidTr="0038519A">
        <w:tc>
          <w:tcPr>
            <w:tcW w:w="8495" w:type="dxa"/>
          </w:tcPr>
          <w:p w14:paraId="199B9022"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779CD372" w14:textId="77777777" w:rsidTr="0038519A">
        <w:tc>
          <w:tcPr>
            <w:tcW w:w="8495" w:type="dxa"/>
          </w:tcPr>
          <w:p w14:paraId="791F86D9"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49853163"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15C474D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2CC40A3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77C8C83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6CB5662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061BE7E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5668BBA4" w14:textId="77777777" w:rsidR="004F73ED" w:rsidRPr="004F73ED" w:rsidRDefault="004F73ED">
      <w:pPr>
        <w:spacing w:after="120" w:line="240" w:lineRule="auto"/>
        <w:rPr>
          <w:rFonts w:ascii="Calibri" w:hAnsi="Calibri" w:cs="Calibri"/>
          <w:b/>
          <w:sz w:val="24"/>
          <w:szCs w:val="24"/>
        </w:rPr>
      </w:pPr>
    </w:p>
    <w:p w14:paraId="0AF36CE8"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37A5AA18"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4" w:name="_Hlk208326595"/>
      <w:r w:rsidRPr="003E036E">
        <w:rPr>
          <w:rFonts w:ascii="Calibri" w:hAnsi="Calibri"/>
          <w:sz w:val="22"/>
          <w:szCs w:val="22"/>
        </w:rPr>
        <w:t>Einordnung erfolgt gemäß Statistischem Bundesamt über folgende Definition:</w:t>
      </w:r>
    </w:p>
    <w:p w14:paraId="697B1BD4"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32E78E4D"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784AE43B"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6C22977A"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061A20D4"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09AA5AE5" w14:textId="77777777" w:rsidTr="0038519A">
        <w:tc>
          <w:tcPr>
            <w:tcW w:w="8495" w:type="dxa"/>
          </w:tcPr>
          <w:p w14:paraId="336A2215"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10EEC032" w14:textId="77777777" w:rsidTr="0038519A">
        <w:tc>
          <w:tcPr>
            <w:tcW w:w="8495" w:type="dxa"/>
          </w:tcPr>
          <w:p w14:paraId="676DBFCE"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7864400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38F8AECC"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37569DC1"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324FF1CA"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5" w:name="_Hlk208326637"/>
      <w:bookmarkStart w:id="16" w:name="_Hlk208326768"/>
      <w:bookmarkEnd w:id="14"/>
      <w:r w:rsidRPr="00C07CF5">
        <w:rPr>
          <w:rFonts w:ascii="Calibri" w:hAnsi="Calibri" w:cs="Calibri"/>
          <w:b/>
          <w:color w:val="0070C0"/>
          <w:sz w:val="24"/>
          <w:szCs w:val="24"/>
        </w:rPr>
        <w:t>Nationalität des Eigentümers</w:t>
      </w:r>
    </w:p>
    <w:bookmarkEnd w:id="15"/>
    <w:p w14:paraId="3FFBB1FE"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35E82E6C"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2749B436"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19179FA6" w14:textId="77777777" w:rsidTr="0038519A">
        <w:tc>
          <w:tcPr>
            <w:tcW w:w="8495" w:type="dxa"/>
          </w:tcPr>
          <w:p w14:paraId="51934053"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16261806" w14:textId="77777777" w:rsidTr="0038519A">
        <w:tc>
          <w:tcPr>
            <w:tcW w:w="8495" w:type="dxa"/>
          </w:tcPr>
          <w:p w14:paraId="3A546192"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522FF5B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14F1E82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9278D">
              <w:rPr>
                <w:rFonts w:ascii="Calibri" w:hAnsi="Calibri"/>
                <w:sz w:val="22"/>
                <w:szCs w:val="22"/>
              </w:rPr>
            </w:r>
            <w:r w:rsidR="00D9278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1F644AB5"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6592C51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4AA0CEB0"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4E7448BD"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5E175B17" w14:textId="77777777" w:rsidR="003B2602" w:rsidRPr="003E036E" w:rsidRDefault="00A51C53" w:rsidP="00114996">
      <w:pPr>
        <w:pStyle w:val="berschrift2"/>
        <w:ind w:right="85"/>
      </w:pPr>
      <w:bookmarkStart w:id="17" w:name="_Toc208310130"/>
      <w:bookmarkStart w:id="18" w:name="_Toc230090808"/>
      <w:bookmarkStart w:id="19" w:name="_Hlk220671648"/>
      <w:bookmarkEnd w:id="16"/>
      <w:r>
        <w:lastRenderedPageBreak/>
        <w:t>Eigene</w:t>
      </w:r>
      <w:r w:rsidR="003B2602" w:rsidRPr="003B2602">
        <w:t>rklärung zur Verordnung (EU) 833/2014</w:t>
      </w:r>
      <w:bookmarkEnd w:id="17"/>
      <w:bookmarkEnd w:id="18"/>
    </w:p>
    <w:bookmarkEnd w:id="19"/>
    <w:p w14:paraId="410E78CB"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633CCBC0"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2E6173F2"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BA9D3AB"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6D2A2F45"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0664567E"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5256CCF4" w14:textId="77777777" w:rsidR="005C6FEF" w:rsidRPr="00B90FE2" w:rsidRDefault="005C6FEF" w:rsidP="00B90FE2">
      <w:pPr>
        <w:numPr>
          <w:ilvl w:val="0"/>
          <w:numId w:val="4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67019AC8"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439BEB4F"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4F9F0AD1"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236EDAF4"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6ED2931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F629C8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251B843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2BAB188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5DD8CCE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6138CBC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5AEE445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1BFCC0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3602813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19239A3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E0C15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1A65323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37454AF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785ABD46"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3290145B" w14:textId="2B3A1972" w:rsidR="009A5268" w:rsidRDefault="009A5268" w:rsidP="004B72A1">
      <w:pPr>
        <w:spacing w:after="120" w:line="240" w:lineRule="auto"/>
        <w:ind w:right="85"/>
        <w:rPr>
          <w:rFonts w:ascii="Calibri" w:hAnsi="Calibri" w:cs="Calibri"/>
          <w:bCs/>
          <w:color w:val="000000"/>
          <w:sz w:val="22"/>
          <w:szCs w:val="22"/>
        </w:rPr>
      </w:pPr>
    </w:p>
    <w:p w14:paraId="6EEEFD0F" w14:textId="77777777" w:rsidR="004B72A1" w:rsidRPr="004B72A1" w:rsidRDefault="004B72A1" w:rsidP="004B72A1">
      <w:pPr>
        <w:spacing w:after="120" w:line="240" w:lineRule="auto"/>
        <w:ind w:right="85"/>
        <w:rPr>
          <w:rFonts w:ascii="Calibri" w:hAnsi="Calibri" w:cs="Calibri"/>
        </w:rPr>
      </w:pPr>
    </w:p>
    <w:p w14:paraId="435E4441" w14:textId="77777777" w:rsidR="00FA00B3" w:rsidRP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126D587E" w14:textId="77777777" w:rsidR="007A4286" w:rsidRPr="009A5268" w:rsidRDefault="00A51C53" w:rsidP="00114996">
      <w:pPr>
        <w:pStyle w:val="berschrift2"/>
        <w:ind w:right="85"/>
      </w:pPr>
      <w:bookmarkStart w:id="20" w:name="_Toc208310135"/>
      <w:bookmarkStart w:id="21" w:name="_Toc230090809"/>
      <w:r>
        <w:lastRenderedPageBreak/>
        <w:t>Eigene</w:t>
      </w:r>
      <w:r w:rsidR="007A4286" w:rsidRPr="009A5268">
        <w:t>rklärung Bietergemeinschaft</w:t>
      </w:r>
      <w:bookmarkEnd w:id="20"/>
      <w:bookmarkEnd w:id="21"/>
    </w:p>
    <w:p w14:paraId="07E89C50"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01C167EE"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22"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22"/>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149EB9C0" w14:textId="77777777" w:rsidTr="0096083A">
        <w:tc>
          <w:tcPr>
            <w:tcW w:w="600" w:type="dxa"/>
            <w:shd w:val="clear" w:color="auto" w:fill="C6D9F1" w:themeFill="text2" w:themeFillTint="33"/>
          </w:tcPr>
          <w:p w14:paraId="73BCD82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2EBCF69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224D901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584C4BBD" w14:textId="77777777" w:rsidTr="0096083A">
        <w:trPr>
          <w:trHeight w:hRule="exact" w:val="851"/>
        </w:trPr>
        <w:tc>
          <w:tcPr>
            <w:tcW w:w="600" w:type="dxa"/>
            <w:shd w:val="clear" w:color="auto" w:fill="FFFFFF"/>
          </w:tcPr>
          <w:p w14:paraId="2848AEFA"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076D7774"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D8C4D53"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A7F14C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28C57E2" w14:textId="77777777" w:rsidTr="0096083A">
        <w:tc>
          <w:tcPr>
            <w:tcW w:w="600" w:type="dxa"/>
            <w:shd w:val="clear" w:color="auto" w:fill="C6D9F1" w:themeFill="text2" w:themeFillTint="33"/>
          </w:tcPr>
          <w:p w14:paraId="020275C5"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336CAD7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6B471F6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54AA6A49" w14:textId="77777777" w:rsidTr="0096083A">
        <w:trPr>
          <w:trHeight w:hRule="exact" w:val="851"/>
        </w:trPr>
        <w:tc>
          <w:tcPr>
            <w:tcW w:w="600" w:type="dxa"/>
            <w:shd w:val="clear" w:color="auto" w:fill="FFFFFF"/>
          </w:tcPr>
          <w:p w14:paraId="7D144C0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0EB64520"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1868B4F"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219B0F6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B51C580" w14:textId="77777777" w:rsidTr="0096083A">
        <w:trPr>
          <w:trHeight w:hRule="exact" w:val="851"/>
        </w:trPr>
        <w:tc>
          <w:tcPr>
            <w:tcW w:w="600" w:type="dxa"/>
            <w:shd w:val="clear" w:color="auto" w:fill="FFFFFF"/>
          </w:tcPr>
          <w:p w14:paraId="28BC5AA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5CEDCE6B"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2A14C959"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A7D131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E691E6B" w14:textId="77777777" w:rsidTr="0096083A">
        <w:trPr>
          <w:trHeight w:hRule="exact" w:val="851"/>
        </w:trPr>
        <w:tc>
          <w:tcPr>
            <w:tcW w:w="600" w:type="dxa"/>
            <w:shd w:val="clear" w:color="auto" w:fill="FFFFFF"/>
          </w:tcPr>
          <w:p w14:paraId="7B12943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12CDF913"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2D90CC5"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BCBA44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11C0C052"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2A9ECE46" w14:textId="77777777" w:rsidR="007A4286" w:rsidRPr="009A5268" w:rsidRDefault="00A51C53" w:rsidP="00114996">
      <w:pPr>
        <w:pStyle w:val="berschrift2"/>
        <w:ind w:right="85"/>
      </w:pPr>
      <w:bookmarkStart w:id="23" w:name="_Toc208310136"/>
      <w:bookmarkStart w:id="24" w:name="_Toc230090810"/>
      <w:r>
        <w:lastRenderedPageBreak/>
        <w:t>Eigene</w:t>
      </w:r>
      <w:r w:rsidR="007A4286" w:rsidRPr="009A5268">
        <w:t>rklärung Unterauftragnehmer</w:t>
      </w:r>
      <w:bookmarkEnd w:id="23"/>
      <w:bookmarkEnd w:id="24"/>
    </w:p>
    <w:p w14:paraId="295C2E05"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25"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505E4072"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26" w:name="Kontrollkästchen11"/>
      <w:r>
        <w:rPr>
          <w:rFonts w:ascii="Segoe UI Symbol" w:eastAsia="MS Gothic" w:hAnsi="Segoe UI Symbol" w:cs="Segoe UI Symbol"/>
          <w:sz w:val="22"/>
          <w:szCs w:val="22"/>
        </w:rPr>
        <w:instrText xml:space="preserve"> FORMCHECKBOX </w:instrText>
      </w:r>
      <w:r w:rsidR="00D9278D">
        <w:rPr>
          <w:rFonts w:ascii="Segoe UI Symbol" w:eastAsia="MS Gothic" w:hAnsi="Segoe UI Symbol" w:cs="Segoe UI Symbol"/>
          <w:sz w:val="22"/>
          <w:szCs w:val="22"/>
        </w:rPr>
      </w:r>
      <w:r w:rsidR="00D9278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6"/>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4ADB2BF5"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27" w:name="Kontrollkästchen12"/>
      <w:r>
        <w:rPr>
          <w:rFonts w:ascii="Segoe UI Symbol" w:eastAsia="MS Gothic" w:hAnsi="Segoe UI Symbol" w:cs="Segoe UI Symbol"/>
          <w:sz w:val="22"/>
          <w:szCs w:val="22"/>
        </w:rPr>
        <w:instrText xml:space="preserve"> FORMCHECKBOX </w:instrText>
      </w:r>
      <w:r w:rsidR="00D9278D">
        <w:rPr>
          <w:rFonts w:ascii="Segoe UI Symbol" w:eastAsia="MS Gothic" w:hAnsi="Segoe UI Symbol" w:cs="Segoe UI Symbol"/>
          <w:sz w:val="22"/>
          <w:szCs w:val="22"/>
        </w:rPr>
      </w:r>
      <w:r w:rsidR="00D9278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7"/>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4E94FEC2" w14:textId="77777777" w:rsidTr="009901C3">
        <w:trPr>
          <w:trHeight w:val="540"/>
        </w:trPr>
        <w:tc>
          <w:tcPr>
            <w:tcW w:w="516" w:type="dxa"/>
            <w:shd w:val="clear" w:color="auto" w:fill="C6D9F1" w:themeFill="text2" w:themeFillTint="33"/>
          </w:tcPr>
          <w:p w14:paraId="553227F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Nr</w:t>
            </w:r>
          </w:p>
        </w:tc>
        <w:tc>
          <w:tcPr>
            <w:tcW w:w="2031" w:type="dxa"/>
            <w:shd w:val="clear" w:color="auto" w:fill="C6D9F1" w:themeFill="text2" w:themeFillTint="33"/>
          </w:tcPr>
          <w:p w14:paraId="003470B9"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76D526F2"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6A440587"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7C41842B" w14:textId="77777777" w:rsidTr="009901C3">
        <w:trPr>
          <w:trHeight w:val="346"/>
        </w:trPr>
        <w:tc>
          <w:tcPr>
            <w:tcW w:w="516" w:type="dxa"/>
            <w:shd w:val="clear" w:color="auto" w:fill="FFFFFF"/>
          </w:tcPr>
          <w:p w14:paraId="44FE35D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67643904"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AEC4C56"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263938B7"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424542AA" w14:textId="77777777" w:rsidTr="009901C3">
        <w:trPr>
          <w:trHeight w:val="346"/>
        </w:trPr>
        <w:tc>
          <w:tcPr>
            <w:tcW w:w="516" w:type="dxa"/>
            <w:shd w:val="clear" w:color="auto" w:fill="FFFFFF"/>
          </w:tcPr>
          <w:p w14:paraId="78784E9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3A6C097E"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DB4EC61"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0DD3BA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31A0F01" w14:textId="77777777" w:rsidTr="009901C3">
        <w:trPr>
          <w:trHeight w:val="354"/>
        </w:trPr>
        <w:tc>
          <w:tcPr>
            <w:tcW w:w="516" w:type="dxa"/>
            <w:shd w:val="clear" w:color="auto" w:fill="FFFFFF"/>
          </w:tcPr>
          <w:p w14:paraId="761B4FE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10D5DFB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7F40DF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8C906E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75590648" w14:textId="77777777" w:rsidTr="009901C3">
        <w:trPr>
          <w:trHeight w:val="346"/>
        </w:trPr>
        <w:tc>
          <w:tcPr>
            <w:tcW w:w="516" w:type="dxa"/>
            <w:shd w:val="clear" w:color="auto" w:fill="FFFFFF"/>
          </w:tcPr>
          <w:p w14:paraId="19BE595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3676B02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251C76E"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65C7DF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57CA44D1" w14:textId="77777777" w:rsidTr="009901C3">
        <w:trPr>
          <w:trHeight w:val="346"/>
        </w:trPr>
        <w:tc>
          <w:tcPr>
            <w:tcW w:w="516" w:type="dxa"/>
            <w:shd w:val="clear" w:color="auto" w:fill="FFFFFF"/>
          </w:tcPr>
          <w:p w14:paraId="7352E6A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4E6851B0"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312BADC"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0974F4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2D84C20" w14:textId="77777777" w:rsidTr="009901C3">
        <w:trPr>
          <w:trHeight w:val="100"/>
        </w:trPr>
        <w:tc>
          <w:tcPr>
            <w:tcW w:w="516" w:type="dxa"/>
            <w:shd w:val="clear" w:color="auto" w:fill="FFFFFF"/>
          </w:tcPr>
          <w:p w14:paraId="05BEEBD5"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0869FF0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56A8A2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43432B1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3EED2165"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3481DC1C" w14:textId="77777777" w:rsidTr="00B90FE2">
        <w:trPr>
          <w:trHeight w:hRule="exact" w:val="660"/>
        </w:trPr>
        <w:tc>
          <w:tcPr>
            <w:tcW w:w="5920" w:type="dxa"/>
          </w:tcPr>
          <w:bookmarkStart w:id="28" w:name="_Hlk207980908"/>
          <w:bookmarkEnd w:id="25"/>
          <w:p w14:paraId="2A26FB42"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74E5DC6F"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31468C5B" w14:textId="77777777" w:rsidR="007A4286" w:rsidRPr="009A5268" w:rsidRDefault="007A4286" w:rsidP="00114996">
      <w:pPr>
        <w:pStyle w:val="berschrift2"/>
        <w:ind w:right="85"/>
      </w:pPr>
      <w:bookmarkStart w:id="29" w:name="_Toc208310137"/>
      <w:bookmarkStart w:id="30" w:name="_Toc230090811"/>
      <w:bookmarkEnd w:id="28"/>
      <w:r w:rsidRPr="009A5268">
        <w:t>Verfügbarkeitserklärung</w:t>
      </w:r>
      <w:bookmarkEnd w:id="29"/>
      <w:bookmarkEnd w:id="30"/>
    </w:p>
    <w:p w14:paraId="7A83469D"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31"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1938E0C9"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36143A4A"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410CF65C"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2953FA38"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32" w:name="Kontrollkästchen13"/>
      <w:r>
        <w:rPr>
          <w:rFonts w:ascii="Segoe UI Symbol" w:eastAsia="MS Gothic" w:hAnsi="Segoe UI Symbol" w:cs="Segoe UI Symbol"/>
          <w:sz w:val="22"/>
          <w:szCs w:val="22"/>
        </w:rPr>
        <w:instrText xml:space="preserve"> FORMCHECKBOX </w:instrText>
      </w:r>
      <w:r w:rsidR="00D9278D">
        <w:rPr>
          <w:rFonts w:ascii="Segoe UI Symbol" w:eastAsia="MS Gothic" w:hAnsi="Segoe UI Symbol" w:cs="Segoe UI Symbol"/>
          <w:sz w:val="22"/>
          <w:szCs w:val="22"/>
        </w:rPr>
      </w:r>
      <w:r w:rsidR="00D9278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2"/>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15B3052C"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33" w:name="Kontrollkästchen14"/>
      <w:r>
        <w:rPr>
          <w:rFonts w:ascii="Segoe UI Symbol" w:eastAsia="MS Gothic" w:hAnsi="Segoe UI Symbol" w:cs="Segoe UI Symbol"/>
          <w:sz w:val="22"/>
          <w:szCs w:val="22"/>
        </w:rPr>
        <w:instrText xml:space="preserve"> FORMCHECKBOX </w:instrText>
      </w:r>
      <w:r w:rsidR="00D9278D">
        <w:rPr>
          <w:rFonts w:ascii="Segoe UI Symbol" w:eastAsia="MS Gothic" w:hAnsi="Segoe UI Symbol" w:cs="Segoe UI Symbol"/>
          <w:sz w:val="22"/>
          <w:szCs w:val="22"/>
        </w:rPr>
      </w:r>
      <w:r w:rsidR="00D9278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3"/>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0FDA1FC3"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3E0126D9"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76F67621" w14:textId="77777777" w:rsidTr="008A31AA">
        <w:trPr>
          <w:trHeight w:val="567"/>
        </w:trPr>
        <w:tc>
          <w:tcPr>
            <w:tcW w:w="4928" w:type="dxa"/>
            <w:tcBorders>
              <w:top w:val="nil"/>
              <w:bottom w:val="nil"/>
              <w:right w:val="nil"/>
            </w:tcBorders>
            <w:vAlign w:val="center"/>
          </w:tcPr>
          <w:p w14:paraId="4D3C36B6"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1A0BC2D4"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503E0945"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5C23D91A" w14:textId="77777777" w:rsidTr="008A31AA">
        <w:tc>
          <w:tcPr>
            <w:tcW w:w="3119" w:type="dxa"/>
            <w:tcBorders>
              <w:top w:val="single" w:sz="6" w:space="0" w:color="auto"/>
            </w:tcBorders>
          </w:tcPr>
          <w:p w14:paraId="681EB690"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7D4EA5C6"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4D3A999C"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664C95B5"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p>
    <w:p w14:paraId="231823BC" w14:textId="652DC614" w:rsidR="005258EF" w:rsidRDefault="005258EF" w:rsidP="005258EF">
      <w:pPr>
        <w:spacing w:after="120" w:line="240" w:lineRule="auto"/>
        <w:ind w:right="85"/>
        <w:rPr>
          <w:rFonts w:ascii="Calibri" w:hAnsi="Calibri" w:cs="Calibri"/>
        </w:rPr>
      </w:pPr>
    </w:p>
    <w:bookmarkEnd w:id="31"/>
    <w:sectPr w:rsid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012E" w14:textId="77777777" w:rsidR="0093684D" w:rsidRDefault="0093684D" w:rsidP="00026166">
      <w:pPr>
        <w:spacing w:after="0" w:line="240" w:lineRule="auto"/>
      </w:pPr>
      <w:r>
        <w:separator/>
      </w:r>
    </w:p>
  </w:endnote>
  <w:endnote w:type="continuationSeparator" w:id="0">
    <w:p w14:paraId="392C9883" w14:textId="77777777" w:rsidR="0093684D" w:rsidRDefault="0093684D"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4815"/>
      <w:gridCol w:w="2346"/>
    </w:tblGrid>
    <w:tr w:rsidR="00652E88" w:rsidRPr="009C0117" w14:paraId="7351B8F9" w14:textId="77777777" w:rsidTr="00A5122C">
      <w:tc>
        <w:tcPr>
          <w:tcW w:w="2522" w:type="dxa"/>
        </w:tcPr>
        <w:p w14:paraId="5BDF6E70" w14:textId="77777777" w:rsidR="00F9688C" w:rsidRPr="009C0117" w:rsidRDefault="00F9688C" w:rsidP="00A5122C">
          <w:pPr>
            <w:pStyle w:val="Fuzeile"/>
            <w:rPr>
              <w:rFonts w:ascii="Calibri" w:hAnsi="Calibri" w:cs="Calibri"/>
              <w:sz w:val="18"/>
              <w:szCs w:val="18"/>
            </w:rPr>
          </w:pPr>
        </w:p>
        <w:p w14:paraId="259CA75D"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05CD6B1D" w14:textId="77777777" w:rsidR="00F9688C" w:rsidRPr="009C0117" w:rsidRDefault="00F9688C" w:rsidP="00A5122C">
          <w:pPr>
            <w:pStyle w:val="Fuzeile"/>
            <w:jc w:val="center"/>
            <w:rPr>
              <w:rFonts w:ascii="Calibri" w:hAnsi="Calibri" w:cs="Calibri"/>
              <w:sz w:val="18"/>
              <w:szCs w:val="18"/>
            </w:rPr>
          </w:pPr>
        </w:p>
        <w:p w14:paraId="44ABCA73" w14:textId="77777777" w:rsidR="000C4859" w:rsidRDefault="000C4859" w:rsidP="009C0117">
          <w:pPr>
            <w:pStyle w:val="Fuzeile"/>
            <w:jc w:val="center"/>
            <w:rPr>
              <w:rFonts w:ascii="Calibri" w:hAnsi="Calibri" w:cs="Calibri"/>
              <w:sz w:val="18"/>
              <w:szCs w:val="18"/>
            </w:rPr>
          </w:pPr>
          <w:r>
            <w:rPr>
              <w:rFonts w:ascii="Calibri" w:hAnsi="Calibri" w:cs="Calibri"/>
              <w:sz w:val="18"/>
              <w:szCs w:val="18"/>
            </w:rPr>
            <w:t xml:space="preserve">80/2600037845 </w:t>
          </w:r>
          <w:r w:rsidR="00652E88">
            <w:rPr>
              <w:rFonts w:ascii="Calibri" w:hAnsi="Calibri" w:cs="Calibri"/>
              <w:sz w:val="18"/>
              <w:szCs w:val="18"/>
            </w:rPr>
            <w:t>R</w:t>
          </w:r>
          <w:r w:rsidR="00652E88" w:rsidRPr="00652E88">
            <w:rPr>
              <w:rFonts w:ascii="Calibri" w:hAnsi="Calibri" w:cs="Calibri"/>
              <w:sz w:val="18"/>
              <w:szCs w:val="18"/>
            </w:rPr>
            <w:t>V</w:t>
          </w:r>
          <w:r>
            <w:rPr>
              <w:rFonts w:ascii="Calibri" w:hAnsi="Calibri" w:cs="Calibri"/>
              <w:sz w:val="18"/>
              <w:szCs w:val="18"/>
            </w:rPr>
            <w:t>-</w:t>
          </w:r>
          <w:r w:rsidR="00DA2F2A">
            <w:rPr>
              <w:rFonts w:ascii="Calibri" w:hAnsi="Calibri" w:cs="Calibri"/>
              <w:sz w:val="18"/>
              <w:szCs w:val="18"/>
            </w:rPr>
            <w:t>Lieferung von Edelstahlrohren</w:t>
          </w:r>
        </w:p>
        <w:p w14:paraId="3492E039" w14:textId="4AA55B49" w:rsidR="00F9688C" w:rsidRPr="009C0117" w:rsidRDefault="00DA2F2A" w:rsidP="009C0117">
          <w:pPr>
            <w:pStyle w:val="Fuzeile"/>
            <w:jc w:val="center"/>
            <w:rPr>
              <w:rFonts w:ascii="Calibri" w:hAnsi="Calibri" w:cs="Calibri"/>
              <w:sz w:val="18"/>
              <w:szCs w:val="18"/>
            </w:rPr>
          </w:pPr>
          <w:r>
            <w:rPr>
              <w:rFonts w:ascii="Calibri" w:hAnsi="Calibri" w:cs="Calibri"/>
              <w:sz w:val="18"/>
              <w:szCs w:val="18"/>
            </w:rPr>
            <w:t xml:space="preserve"> für GSI &amp; FAIR</w:t>
          </w:r>
        </w:p>
      </w:tc>
      <w:tc>
        <w:tcPr>
          <w:tcW w:w="2127" w:type="dxa"/>
        </w:tcPr>
        <w:p w14:paraId="01B0B664"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4B3DEBBC" wp14:editId="2189764C">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1320D77"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04CAA" w14:textId="77777777" w:rsidR="0093684D" w:rsidRDefault="0093684D" w:rsidP="00026166">
      <w:pPr>
        <w:spacing w:after="0" w:line="240" w:lineRule="auto"/>
      </w:pPr>
      <w:r>
        <w:separator/>
      </w:r>
    </w:p>
  </w:footnote>
  <w:footnote w:type="continuationSeparator" w:id="0">
    <w:p w14:paraId="5BAA5B40" w14:textId="77777777" w:rsidR="0093684D" w:rsidRDefault="0093684D" w:rsidP="00026166">
      <w:pPr>
        <w:spacing w:after="0" w:line="240" w:lineRule="auto"/>
      </w:pPr>
      <w:r>
        <w:continuationSeparator/>
      </w:r>
    </w:p>
  </w:footnote>
  <w:footnote w:id="1">
    <w:p w14:paraId="34F19CC6"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341823FC"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1D293C09"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2E3C" w14:textId="77777777" w:rsidR="00F9688C" w:rsidRDefault="00D9278D">
    <w:pPr>
      <w:pStyle w:val="Kopfzeile"/>
    </w:pPr>
    <w:r>
      <w:rPr>
        <w:noProof/>
      </w:rPr>
      <w:pict w14:anchorId="16BC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00222BD" w14:textId="77777777" w:rsidTr="001D19BE">
      <w:trPr>
        <w:trHeight w:hRule="exact" w:val="2041"/>
      </w:trPr>
      <w:tc>
        <w:tcPr>
          <w:tcW w:w="7513" w:type="dxa"/>
        </w:tcPr>
        <w:p w14:paraId="3371A4AD" w14:textId="77777777" w:rsidR="00F9688C" w:rsidRDefault="00F9688C" w:rsidP="00A5122C">
          <w:pPr>
            <w:pStyle w:val="Kopfzeile"/>
          </w:pPr>
          <w:r>
            <w:rPr>
              <w:noProof/>
            </w:rPr>
            <w:drawing>
              <wp:inline distT="0" distB="0" distL="0" distR="0" wp14:anchorId="5DECD756" wp14:editId="620DECAF">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29C75A50" w14:textId="77777777" w:rsidR="00F9688C" w:rsidRDefault="00F9688C" w:rsidP="00A5122C">
          <w:pPr>
            <w:pStyle w:val="Kopfzeile"/>
            <w:spacing w:after="100" w:line="200" w:lineRule="atLeast"/>
            <w:ind w:left="284"/>
            <w:rPr>
              <w:b/>
              <w:bCs/>
              <w:sz w:val="16"/>
              <w:szCs w:val="16"/>
            </w:rPr>
          </w:pPr>
        </w:p>
        <w:p w14:paraId="5FE08441" w14:textId="77777777" w:rsidR="00F9688C" w:rsidRDefault="00F9688C" w:rsidP="001D19BE">
          <w:pPr>
            <w:pStyle w:val="Kopfzeile"/>
            <w:spacing w:line="200" w:lineRule="atLeast"/>
            <w:rPr>
              <w:b/>
              <w:sz w:val="16"/>
              <w:szCs w:val="16"/>
            </w:rPr>
          </w:pPr>
          <w:r>
            <w:rPr>
              <w:b/>
              <w:sz w:val="16"/>
              <w:szCs w:val="16"/>
            </w:rPr>
            <w:t>GSI Helmholtzzentrum für</w:t>
          </w:r>
        </w:p>
        <w:p w14:paraId="433E9F9C" w14:textId="77777777" w:rsidR="00F9688C" w:rsidRDefault="00F9688C" w:rsidP="001D19BE">
          <w:pPr>
            <w:pStyle w:val="Kopfzeile"/>
            <w:spacing w:line="200" w:lineRule="atLeast"/>
            <w:rPr>
              <w:b/>
              <w:sz w:val="16"/>
              <w:szCs w:val="16"/>
            </w:rPr>
          </w:pPr>
          <w:r>
            <w:rPr>
              <w:b/>
              <w:sz w:val="16"/>
              <w:szCs w:val="16"/>
            </w:rPr>
            <w:t>Schwerionenforschung GmbH</w:t>
          </w:r>
        </w:p>
        <w:p w14:paraId="547DF006" w14:textId="77777777" w:rsidR="00F9688C" w:rsidRDefault="00F9688C" w:rsidP="001D19BE">
          <w:pPr>
            <w:pStyle w:val="Kopfzeile"/>
            <w:spacing w:line="200" w:lineRule="atLeast"/>
            <w:rPr>
              <w:sz w:val="16"/>
              <w:szCs w:val="16"/>
            </w:rPr>
          </w:pPr>
          <w:r>
            <w:rPr>
              <w:sz w:val="16"/>
              <w:szCs w:val="16"/>
            </w:rPr>
            <w:t>Planckstraße 1</w:t>
          </w:r>
        </w:p>
        <w:p w14:paraId="7E6DF389" w14:textId="77777777" w:rsidR="00F9688C" w:rsidRDefault="00F9688C" w:rsidP="001D19BE">
          <w:pPr>
            <w:pStyle w:val="Kopfzeile"/>
            <w:spacing w:after="100" w:line="200" w:lineRule="atLeast"/>
            <w:rPr>
              <w:sz w:val="16"/>
              <w:szCs w:val="16"/>
            </w:rPr>
          </w:pPr>
          <w:r>
            <w:rPr>
              <w:sz w:val="16"/>
              <w:szCs w:val="16"/>
            </w:rPr>
            <w:t>64291 Darmstadt</w:t>
          </w:r>
        </w:p>
        <w:p w14:paraId="5B24DB69" w14:textId="77777777" w:rsidR="00F9688C" w:rsidRPr="001D19BE" w:rsidRDefault="00D9278D"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5CFB6D19"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DC82269" w14:textId="77777777" w:rsidTr="00026166">
      <w:trPr>
        <w:trHeight w:hRule="exact" w:val="2041"/>
      </w:trPr>
      <w:tc>
        <w:tcPr>
          <w:tcW w:w="7433" w:type="dxa"/>
        </w:tcPr>
        <w:p w14:paraId="36EF706C" w14:textId="77777777" w:rsidR="00F9688C" w:rsidRDefault="00F9688C">
          <w:pPr>
            <w:pStyle w:val="Kopfzeile"/>
          </w:pPr>
          <w:r>
            <w:rPr>
              <w:noProof/>
            </w:rPr>
            <w:drawing>
              <wp:inline distT="0" distB="0" distL="0" distR="0" wp14:anchorId="318C03C6" wp14:editId="63798550">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AB8BBA0" w14:textId="77777777" w:rsidR="00F9688C" w:rsidRPr="00803044" w:rsidRDefault="00F9688C" w:rsidP="00803044">
          <w:pPr>
            <w:pStyle w:val="GSIAdr"/>
            <w:rPr>
              <w:b/>
              <w:bCs/>
            </w:rPr>
          </w:pPr>
          <w:r w:rsidRPr="00803044">
            <w:rPr>
              <w:b/>
              <w:bCs/>
            </w:rPr>
            <w:t>GSI Helmholtzzentrum für</w:t>
          </w:r>
        </w:p>
        <w:p w14:paraId="3C029B2D"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4B07F413"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0B2B57DE"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18D6A6C2" w14:textId="77777777" w:rsidR="00F9688C" w:rsidRDefault="00F9688C" w:rsidP="00F170DD">
          <w:pPr>
            <w:pStyle w:val="Kopfzeile"/>
            <w:spacing w:line="200" w:lineRule="atLeast"/>
            <w:ind w:left="284"/>
          </w:pPr>
          <w:r w:rsidRPr="00F170DD">
            <w:rPr>
              <w:sz w:val="16"/>
              <w:szCs w:val="16"/>
            </w:rPr>
            <w:t>www.gsi.de</w:t>
          </w:r>
        </w:p>
      </w:tc>
    </w:tr>
  </w:tbl>
  <w:p w14:paraId="01DD105B" w14:textId="77777777" w:rsidR="00F9688C" w:rsidRPr="00F170DD" w:rsidRDefault="00D9278D" w:rsidP="00F170DD">
    <w:pPr>
      <w:pStyle w:val="Kopfzeile"/>
      <w:rPr>
        <w:sz w:val="2"/>
        <w:szCs w:val="2"/>
      </w:rPr>
    </w:pPr>
    <w:r>
      <w:rPr>
        <w:noProof/>
      </w:rPr>
      <w:pict w14:anchorId="47FC4B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104"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I1qHz3W7QPQ8PYuzipKOY2jpkuHytoCBvrvXdaWZGlF5PzlbivMZUfYi1a3wDZvNOkoI4CW8lWEhS4BgVfre2g==" w:salt="anfKFbX3TlpsNqfE4fG61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84D"/>
    <w:rsid w:val="0001217E"/>
    <w:rsid w:val="00013450"/>
    <w:rsid w:val="00026166"/>
    <w:rsid w:val="00044AC6"/>
    <w:rsid w:val="00052A45"/>
    <w:rsid w:val="00062F0A"/>
    <w:rsid w:val="00063D75"/>
    <w:rsid w:val="000769B3"/>
    <w:rsid w:val="00082B57"/>
    <w:rsid w:val="00083EF1"/>
    <w:rsid w:val="00084C95"/>
    <w:rsid w:val="00091E85"/>
    <w:rsid w:val="00092847"/>
    <w:rsid w:val="00094654"/>
    <w:rsid w:val="000C23D1"/>
    <w:rsid w:val="000C3259"/>
    <w:rsid w:val="000C48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A7670"/>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4FF6"/>
    <w:rsid w:val="002B702C"/>
    <w:rsid w:val="002C48E7"/>
    <w:rsid w:val="002D276C"/>
    <w:rsid w:val="002D6231"/>
    <w:rsid w:val="002E0BA6"/>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B72A1"/>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2E88"/>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907E1"/>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3684D"/>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278D"/>
    <w:rsid w:val="00D95CCA"/>
    <w:rsid w:val="00D965CB"/>
    <w:rsid w:val="00DA2F2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F6855FE"/>
  <w15:docId w15:val="{8510D89F-D26E-4051-B5E8-A84EC5AA5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ind w:left="567"/>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20Eignung%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VgV (DE+EN).dotx</Template>
  <TotalTime>0</TotalTime>
  <Pages>13</Pages>
  <Words>3130</Words>
  <Characters>19720</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Storch, Arzu</dc:creator>
  <cp:lastModifiedBy>Storch, Arzu</cp:lastModifiedBy>
  <cp:revision>10</cp:revision>
  <cp:lastPrinted>2025-03-24T14:34:00Z</cp:lastPrinted>
  <dcterms:created xsi:type="dcterms:W3CDTF">2026-03-30T09:19:00Z</dcterms:created>
  <dcterms:modified xsi:type="dcterms:W3CDTF">2026-06-23T05:47:00Z</dcterms:modified>
</cp:coreProperties>
</file>